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B66F" w14:textId="77777777" w:rsidR="006B3FDE" w:rsidRPr="002B4480" w:rsidRDefault="006B3FDE" w:rsidP="006B3FDE">
      <w:pPr>
        <w:pStyle w:val="berschrift1"/>
        <w:rPr>
          <w:lang w:val="de-DE"/>
        </w:rPr>
      </w:pPr>
      <w:r w:rsidRPr="002B4480">
        <w:rPr>
          <w:rStyle w:val="Fett"/>
          <w:b w:val="0"/>
          <w:bCs w:val="0"/>
          <w:lang w:val="de-DE"/>
        </w:rPr>
        <w:t>§1 Geltung und Begriffsdefinitionen</w:t>
      </w:r>
    </w:p>
    <w:p w14:paraId="7E5AA943" w14:textId="01C54C87" w:rsidR="006B3FDE" w:rsidRPr="002B4480" w:rsidRDefault="006B3FDE" w:rsidP="006B3FDE">
      <w:pPr>
        <w:rPr>
          <w:lang w:val="de-DE"/>
        </w:rPr>
      </w:pPr>
      <w:r w:rsidRPr="002B4480">
        <w:rPr>
          <w:lang w:val="de-DE"/>
        </w:rPr>
        <w:t xml:space="preserve">(1) Die </w:t>
      </w:r>
      <w:r w:rsidR="00E7336A">
        <w:rPr>
          <w:lang w:val="de-DE"/>
        </w:rPr>
        <w:t xml:space="preserve">nachfolgenden </w:t>
      </w:r>
      <w:r w:rsidRPr="002B4480">
        <w:rPr>
          <w:lang w:val="de-DE"/>
        </w:rPr>
        <w:t xml:space="preserve">Allgemeinen Geschäftsbedingungen </w:t>
      </w:r>
      <w:r w:rsidR="002B4480">
        <w:rPr>
          <w:lang w:val="de-DE"/>
        </w:rPr>
        <w:t xml:space="preserve">(AGB) </w:t>
      </w:r>
      <w:r w:rsidRPr="002B4480">
        <w:rPr>
          <w:lang w:val="de-DE"/>
        </w:rPr>
        <w:t>gelten für alle Dienstleitungen und deren Buchungen zwischen dem Anbieter und einem Kunden in ihrer zum Zeitpunkt der Buchung gültigen Fassung.</w:t>
      </w:r>
    </w:p>
    <w:p w14:paraId="771C63DA" w14:textId="5EE45BA9" w:rsidR="006B3FDE" w:rsidRPr="002B4480" w:rsidRDefault="006B3FDE" w:rsidP="006B3FDE">
      <w:pPr>
        <w:rPr>
          <w:lang w:val="de-DE"/>
        </w:rPr>
      </w:pPr>
      <w:r w:rsidRPr="002B4480">
        <w:rPr>
          <w:lang w:val="de-DE"/>
        </w:rPr>
        <w:t>(2) Kunde ist jede natürliche Person, die ein Rechtsgeschäft zu Zwecken abschließt, die überwiegend weder ihrer gewerblichen noch ihrer selbständigen beruflichen Tätigkeit zugerechnet werden können (§ 13 BGB).</w:t>
      </w:r>
    </w:p>
    <w:p w14:paraId="24D10548" w14:textId="194151DB" w:rsidR="006B3FDE" w:rsidRPr="002B4480" w:rsidRDefault="006B3FDE" w:rsidP="006B3FDE">
      <w:pPr>
        <w:rPr>
          <w:lang w:val="de-DE"/>
        </w:rPr>
      </w:pPr>
      <w:r w:rsidRPr="002B4480">
        <w:rPr>
          <w:lang w:val="de-DE"/>
        </w:rPr>
        <w:t>(3) Es gelten die Preise zum Zeitpunkt der Buchung/des Kaufs.  </w:t>
      </w:r>
    </w:p>
    <w:p w14:paraId="68AC6D9A" w14:textId="39FD82D6" w:rsidR="006B3FDE" w:rsidRPr="002B4480" w:rsidRDefault="006B3FDE" w:rsidP="006B3FDE">
      <w:pPr>
        <w:rPr>
          <w:color w:val="6B6B6B"/>
          <w:lang w:val="de-DE"/>
        </w:rPr>
      </w:pPr>
      <w:r w:rsidRPr="002B4480">
        <w:rPr>
          <w:lang w:val="de-DE"/>
        </w:rPr>
        <w:t>(4) Sollten bestimmte Rabatt- oder Aktionsangebote beworben werden, sind diese zeitlich oder mengenmäßig begrenzt.</w:t>
      </w:r>
    </w:p>
    <w:p w14:paraId="4C660E87" w14:textId="54C4E0E5" w:rsidR="001A7724" w:rsidRPr="002B4480" w:rsidRDefault="001B6606" w:rsidP="001B6606">
      <w:pPr>
        <w:pStyle w:val="berschrift1"/>
        <w:rPr>
          <w:lang w:val="de-DE"/>
        </w:rPr>
      </w:pPr>
      <w:r w:rsidRPr="002B4480">
        <w:rPr>
          <w:rStyle w:val="Fett"/>
          <w:b w:val="0"/>
          <w:bCs w:val="0"/>
          <w:lang w:val="de-DE"/>
        </w:rPr>
        <w:t xml:space="preserve">§2 </w:t>
      </w:r>
      <w:r w:rsidR="001A7724" w:rsidRPr="002B4480">
        <w:rPr>
          <w:lang w:val="de-DE"/>
        </w:rPr>
        <w:t>Zustandekommen eines Vertrages</w:t>
      </w:r>
    </w:p>
    <w:p w14:paraId="22B07EF6" w14:textId="0596A788" w:rsidR="00151796" w:rsidRDefault="001B6606" w:rsidP="001B6606">
      <w:pPr>
        <w:rPr>
          <w:lang w:val="de-DE"/>
        </w:rPr>
      </w:pPr>
      <w:r w:rsidRPr="002B4480">
        <w:rPr>
          <w:lang w:val="de-DE"/>
        </w:rPr>
        <w:t xml:space="preserve">(1) Der Vertrag kann </w:t>
      </w:r>
      <w:r w:rsidR="00EC2557">
        <w:rPr>
          <w:lang w:val="de-DE"/>
        </w:rPr>
        <w:t>schriftlich (</w:t>
      </w:r>
      <w:r w:rsidRPr="002B4480">
        <w:rPr>
          <w:lang w:val="de-DE"/>
        </w:rPr>
        <w:t xml:space="preserve">per </w:t>
      </w:r>
      <w:r w:rsidR="00EC2557">
        <w:rPr>
          <w:lang w:val="de-DE"/>
        </w:rPr>
        <w:t>E-Mail, Kontak</w:t>
      </w:r>
      <w:r w:rsidR="0004284C">
        <w:rPr>
          <w:lang w:val="de-DE"/>
        </w:rPr>
        <w:t>t</w:t>
      </w:r>
      <w:r w:rsidR="00EC2557">
        <w:rPr>
          <w:lang w:val="de-DE"/>
        </w:rPr>
        <w:t>formular)</w:t>
      </w:r>
      <w:r w:rsidRPr="002B4480">
        <w:rPr>
          <w:lang w:val="de-DE"/>
        </w:rPr>
        <w:t>, mündlich oder telefonisch zustande kommen. Die AGB sind</w:t>
      </w:r>
      <w:r w:rsidR="00EC2557">
        <w:rPr>
          <w:lang w:val="de-DE"/>
        </w:rPr>
        <w:t xml:space="preserve"> </w:t>
      </w:r>
      <w:r w:rsidRPr="002B4480">
        <w:rPr>
          <w:lang w:val="de-DE"/>
        </w:rPr>
        <w:t>somit für jede Art des Vertragsabschlusses gültig. Der Kunde erhält eine schriftliche</w:t>
      </w:r>
      <w:r w:rsidR="00EC2557">
        <w:rPr>
          <w:lang w:val="de-DE"/>
        </w:rPr>
        <w:t xml:space="preserve"> </w:t>
      </w:r>
      <w:r w:rsidRPr="002B4480">
        <w:rPr>
          <w:lang w:val="de-DE"/>
        </w:rPr>
        <w:t>Buchungsbestätigung. Mit der Bestätigung des Termins akzeptiert der Kunde die Allgemeinen</w:t>
      </w:r>
      <w:r w:rsidR="00EC2557">
        <w:rPr>
          <w:lang w:val="de-DE"/>
        </w:rPr>
        <w:t xml:space="preserve"> </w:t>
      </w:r>
      <w:r w:rsidRPr="002B4480">
        <w:rPr>
          <w:lang w:val="de-DE"/>
        </w:rPr>
        <w:t>Geschäftsbedingungen. Die Allgemeinen Geschäftsbedingungen können auch per Unterschrift</w:t>
      </w:r>
      <w:r w:rsidR="00EC2557">
        <w:rPr>
          <w:lang w:val="de-DE"/>
        </w:rPr>
        <w:t xml:space="preserve"> </w:t>
      </w:r>
      <w:r w:rsidRPr="002B4480">
        <w:rPr>
          <w:lang w:val="de-DE"/>
        </w:rPr>
        <w:t>akzeptiert werden.</w:t>
      </w:r>
    </w:p>
    <w:p w14:paraId="4343EBE3" w14:textId="6156DB4D" w:rsidR="00151796" w:rsidRPr="00151796" w:rsidRDefault="00151796" w:rsidP="00151796">
      <w:pPr>
        <w:rPr>
          <w:lang w:val="de-DE"/>
        </w:rPr>
      </w:pPr>
      <w:r w:rsidRPr="00151796">
        <w:rPr>
          <w:shd w:val="clear" w:color="auto" w:fill="FFFFFF"/>
          <w:lang w:val="de-DE"/>
        </w:rPr>
        <w:t>(</w:t>
      </w:r>
      <w:r>
        <w:rPr>
          <w:shd w:val="clear" w:color="auto" w:fill="FFFFFF"/>
          <w:lang w:val="de-DE"/>
        </w:rPr>
        <w:t>2</w:t>
      </w:r>
      <w:r w:rsidRPr="00151796">
        <w:rPr>
          <w:shd w:val="clear" w:color="auto" w:fill="FFFFFF"/>
          <w:lang w:val="de-DE"/>
        </w:rPr>
        <w:t>) Sie stimmen zu, dass Sie Rechnungen elektronisch erhalten. Elektronische Rechnungen werden Ihnen per E-Mail zur Verfügung gestellt. Wir werden Sie für jede Dienstleistung darüber informieren, ob eine elektronische Rechnung verfügbar ist.</w:t>
      </w:r>
    </w:p>
    <w:p w14:paraId="396DC41E" w14:textId="1A95D094" w:rsidR="00E7336A" w:rsidRPr="002B4480" w:rsidRDefault="00151796" w:rsidP="00E7336A">
      <w:pPr>
        <w:rPr>
          <w:lang w:val="de-DE"/>
        </w:rPr>
      </w:pPr>
      <w:r>
        <w:rPr>
          <w:shd w:val="clear" w:color="auto" w:fill="FFFFFF"/>
        </w:rPr>
        <w:t>(3</w:t>
      </w:r>
      <w:r w:rsidR="00E7336A">
        <w:rPr>
          <w:shd w:val="clear" w:color="auto" w:fill="FFFFFF"/>
        </w:rPr>
        <w:t xml:space="preserve">) Der Kunde muss das 18. </w:t>
      </w:r>
      <w:r w:rsidR="00E7336A" w:rsidRPr="00E7336A">
        <w:rPr>
          <w:shd w:val="clear" w:color="auto" w:fill="FFFFFF"/>
          <w:lang w:val="de-DE"/>
        </w:rPr>
        <w:t>Lebensjahr vollendet haben.</w:t>
      </w:r>
    </w:p>
    <w:p w14:paraId="7E6E7D4F" w14:textId="52321CD6" w:rsidR="001B6606" w:rsidRPr="002B4480" w:rsidRDefault="001B6606" w:rsidP="001B6606">
      <w:pPr>
        <w:rPr>
          <w:lang w:val="de-DE"/>
        </w:rPr>
      </w:pPr>
      <w:r w:rsidRPr="002B4480">
        <w:rPr>
          <w:lang w:val="de-DE"/>
        </w:rPr>
        <w:t>(</w:t>
      </w:r>
      <w:r w:rsidR="00151796">
        <w:rPr>
          <w:lang w:val="de-DE"/>
        </w:rPr>
        <w:t>4</w:t>
      </w:r>
      <w:r w:rsidRPr="002B4480">
        <w:rPr>
          <w:lang w:val="de-DE"/>
        </w:rPr>
        <w:t>) Im Falle des Vertragsschlusses kommt der Vertrag mit</w:t>
      </w:r>
    </w:p>
    <w:p w14:paraId="3BBD815B" w14:textId="04B3008F" w:rsidR="001B6606" w:rsidRPr="002B4480" w:rsidRDefault="001B6606" w:rsidP="001B6606">
      <w:pPr>
        <w:rPr>
          <w:lang w:val="de-DE"/>
        </w:rPr>
      </w:pPr>
      <w:proofErr w:type="spellStart"/>
      <w:r w:rsidRPr="002B4480">
        <w:rPr>
          <w:lang w:val="de-DE"/>
        </w:rPr>
        <w:t>oliFUNt</w:t>
      </w:r>
      <w:proofErr w:type="spellEnd"/>
      <w:r w:rsidRPr="002B4480">
        <w:rPr>
          <w:lang w:val="de-DE"/>
        </w:rPr>
        <w:t xml:space="preserve"> – Stoffwindelberatung</w:t>
      </w:r>
      <w:r w:rsidRPr="002B4480">
        <w:rPr>
          <w:lang w:val="de-DE"/>
        </w:rPr>
        <w:br/>
        <w:t>Rebecca Ziehe</w:t>
      </w:r>
      <w:r w:rsidRPr="002B4480">
        <w:rPr>
          <w:lang w:val="de-DE"/>
        </w:rPr>
        <w:br/>
        <w:t>Schreiberhauer Straße 11</w:t>
      </w:r>
      <w:r w:rsidRPr="002B4480">
        <w:rPr>
          <w:lang w:val="de-DE"/>
        </w:rPr>
        <w:br/>
        <w:t>10317 Berlin</w:t>
      </w:r>
      <w:r w:rsidRPr="002B4480">
        <w:rPr>
          <w:b/>
          <w:bCs/>
          <w:lang w:val="de-DE"/>
        </w:rPr>
        <w:br/>
      </w:r>
      <w:r w:rsidR="00611D05" w:rsidRPr="002B4480">
        <w:rPr>
          <w:lang w:val="de-DE"/>
        </w:rPr>
        <w:br/>
      </w:r>
      <w:r w:rsidRPr="002B4480">
        <w:rPr>
          <w:lang w:val="de-DE"/>
        </w:rPr>
        <w:t>zustande.</w:t>
      </w:r>
    </w:p>
    <w:p w14:paraId="25292CAE" w14:textId="7F470F15" w:rsidR="001A7724" w:rsidRPr="002B4480" w:rsidRDefault="00DA0C8F" w:rsidP="00DA0C8F">
      <w:pPr>
        <w:pStyle w:val="berschrift1"/>
        <w:rPr>
          <w:lang w:val="de-DE"/>
        </w:rPr>
      </w:pPr>
      <w:r w:rsidRPr="002B4480">
        <w:rPr>
          <w:rStyle w:val="Fett"/>
          <w:b w:val="0"/>
          <w:bCs w:val="0"/>
          <w:lang w:val="de-DE"/>
        </w:rPr>
        <w:t xml:space="preserve">§3 </w:t>
      </w:r>
      <w:r w:rsidR="001A7724" w:rsidRPr="002B4480">
        <w:rPr>
          <w:lang w:val="de-DE"/>
        </w:rPr>
        <w:t>Vertragsgegenstand</w:t>
      </w:r>
    </w:p>
    <w:p w14:paraId="3386C638" w14:textId="0BE63045" w:rsidR="00DA0C8F" w:rsidRPr="00E41DA3" w:rsidRDefault="00DA0C8F" w:rsidP="00E41DA3">
      <w:pPr>
        <w:rPr>
          <w:lang w:val="de-DE"/>
        </w:rPr>
      </w:pPr>
      <w:r w:rsidRPr="002B4480">
        <w:rPr>
          <w:lang w:val="de-DE"/>
        </w:rPr>
        <w:t xml:space="preserve">Vertragsgegenstand sind Buchungen von Dienstleistungen aus dem Bereich Stoffwindelberatung (Einzel-/Paarberatungen, Gruppenberatungen, Workshops, Miet- und Testpakete). Details des jeweiligen Angebotes regelt die jeweilige Seite des Beratungsangebotes </w:t>
      </w:r>
      <w:r w:rsidR="00D443D0">
        <w:rPr>
          <w:lang w:val="de-DE"/>
        </w:rPr>
        <w:t xml:space="preserve">auf </w:t>
      </w:r>
      <w:hyperlink r:id="rId5" w:history="1">
        <w:r w:rsidR="00D443D0" w:rsidRPr="004102C8">
          <w:rPr>
            <w:rStyle w:val="Hyperlink"/>
            <w:lang w:val="de-DE"/>
          </w:rPr>
          <w:t>www.stoffwindelwickeln-berlin.de</w:t>
        </w:r>
      </w:hyperlink>
      <w:r w:rsidR="00D443D0">
        <w:rPr>
          <w:lang w:val="de-DE"/>
        </w:rPr>
        <w:t xml:space="preserve"> </w:t>
      </w:r>
      <w:r w:rsidRPr="002B4480">
        <w:rPr>
          <w:lang w:val="de-DE"/>
        </w:rPr>
        <w:t>oder das in der Buchungsbestätigung genannte Angebot. Die Bedingungen für die Vermietung von Stoffwindeln für Test-/Mietpakete werden in einem separaten Mietvertrag festgehalten.</w:t>
      </w:r>
    </w:p>
    <w:p w14:paraId="70E227BC" w14:textId="53CF7AB9" w:rsidR="001A7724" w:rsidRPr="00E41DA3" w:rsidRDefault="00E41DA3" w:rsidP="00E41DA3">
      <w:pPr>
        <w:pStyle w:val="berschrift1"/>
        <w:rPr>
          <w:lang w:val="de-DE"/>
        </w:rPr>
      </w:pPr>
      <w:r w:rsidRPr="00E41DA3">
        <w:rPr>
          <w:rStyle w:val="Fett"/>
          <w:b w:val="0"/>
          <w:bCs w:val="0"/>
          <w:lang w:val="de-DE"/>
        </w:rPr>
        <w:t xml:space="preserve">§4 </w:t>
      </w:r>
      <w:r w:rsidR="001A7724" w:rsidRPr="00E41DA3">
        <w:rPr>
          <w:lang w:val="de-DE"/>
        </w:rPr>
        <w:t>Preise, Versandkosten</w:t>
      </w:r>
      <w:r w:rsidR="003765F7">
        <w:rPr>
          <w:lang w:val="de-DE"/>
        </w:rPr>
        <w:t>,</w:t>
      </w:r>
      <w:r w:rsidR="001A7724" w:rsidRPr="00E41DA3">
        <w:rPr>
          <w:lang w:val="de-DE"/>
        </w:rPr>
        <w:t xml:space="preserve"> Zahlung, Fäll</w:t>
      </w:r>
      <w:r w:rsidR="0004284C">
        <w:rPr>
          <w:lang w:val="de-DE"/>
        </w:rPr>
        <w:t>i</w:t>
      </w:r>
      <w:r w:rsidR="001A7724" w:rsidRPr="00E41DA3">
        <w:rPr>
          <w:lang w:val="de-DE"/>
        </w:rPr>
        <w:t>gkeit</w:t>
      </w:r>
    </w:p>
    <w:p w14:paraId="62625F88" w14:textId="07F4A6EB" w:rsidR="00E41DA3" w:rsidRPr="00E41DA3" w:rsidRDefault="00E41DA3" w:rsidP="003E0D18">
      <w:pPr>
        <w:rPr>
          <w:lang w:val="de-DE"/>
        </w:rPr>
      </w:pPr>
      <w:r w:rsidRPr="00E41DA3">
        <w:rPr>
          <w:lang w:val="de-DE"/>
        </w:rPr>
        <w:t>(1) Die angegebenen Preise enthalten gem. § 19 Abs. 1 UStG keine Umsatzsteuer (Mehrwertsteuer).</w:t>
      </w:r>
      <w:r w:rsidRPr="00E41DA3">
        <w:rPr>
          <w:lang w:val="de-DE"/>
        </w:rPr>
        <w:br/>
        <w:t xml:space="preserve">Für Hausbesuche </w:t>
      </w:r>
      <w:r>
        <w:rPr>
          <w:lang w:val="de-DE"/>
        </w:rPr>
        <w:t xml:space="preserve">die nicht in den Bezirken Lichtenberg, Friedrichshain und Treptow stattfinden </w:t>
      </w:r>
      <w:r w:rsidRPr="00E41DA3">
        <w:rPr>
          <w:lang w:val="de-DE"/>
        </w:rPr>
        <w:t>fallen Anfahrtskosten an. Für den Versand von Test-/Mietpaketen fallen etwaige</w:t>
      </w:r>
      <w:r w:rsidR="00593A79">
        <w:rPr>
          <w:lang w:val="de-DE"/>
        </w:rPr>
        <w:t xml:space="preserve"> </w:t>
      </w:r>
      <w:r w:rsidRPr="00E41DA3">
        <w:rPr>
          <w:lang w:val="de-DE"/>
        </w:rPr>
        <w:t xml:space="preserve">Versandkosten (versicherter Versand via DHL oder Hermes) zulasten des Kunden an. </w:t>
      </w:r>
      <w:r w:rsidR="00593A79">
        <w:rPr>
          <w:lang w:val="de-DE"/>
        </w:rPr>
        <w:br/>
      </w:r>
      <w:r w:rsidRPr="00E41DA3">
        <w:rPr>
          <w:lang w:val="de-DE"/>
        </w:rPr>
        <w:lastRenderedPageBreak/>
        <w:t>Für alle</w:t>
      </w:r>
      <w:r w:rsidR="003E0D18">
        <w:rPr>
          <w:lang w:val="de-DE"/>
        </w:rPr>
        <w:t xml:space="preserve"> </w:t>
      </w:r>
      <w:r w:rsidRPr="00E41DA3">
        <w:rPr>
          <w:lang w:val="de-DE"/>
        </w:rPr>
        <w:t xml:space="preserve">erbrachten Leistungen gelten die zum Zeitpunkt der Buchung </w:t>
      </w:r>
      <w:r w:rsidR="003E0D18">
        <w:rPr>
          <w:lang w:val="de-DE"/>
        </w:rPr>
        <w:t>(</w:t>
      </w:r>
      <w:r w:rsidRPr="00E41DA3">
        <w:rPr>
          <w:lang w:val="de-DE"/>
        </w:rPr>
        <w:t xml:space="preserve">laut </w:t>
      </w:r>
      <w:hyperlink r:id="rId6" w:history="1">
        <w:r w:rsidR="003E0D18" w:rsidRPr="003E0D18">
          <w:t>https://www.stoffwindelwickeln-berlin.de</w:t>
        </w:r>
      </w:hyperlink>
      <w:r w:rsidR="003E0D18" w:rsidRPr="003E0D18">
        <w:t>)</w:t>
      </w:r>
      <w:r w:rsidR="003E0D18">
        <w:rPr>
          <w:lang w:val="de-DE"/>
        </w:rPr>
        <w:t xml:space="preserve"> au</w:t>
      </w:r>
      <w:r w:rsidRPr="00E41DA3">
        <w:rPr>
          <w:lang w:val="de-DE"/>
        </w:rPr>
        <w:t>fgeführten Preise.</w:t>
      </w:r>
    </w:p>
    <w:p w14:paraId="72F7C37D" w14:textId="049A26EB" w:rsidR="00E41DA3" w:rsidRPr="00E41DA3" w:rsidRDefault="00E41DA3" w:rsidP="0004284C">
      <w:pPr>
        <w:rPr>
          <w:lang w:val="de-DE"/>
        </w:rPr>
      </w:pPr>
      <w:r w:rsidRPr="00E41DA3">
        <w:rPr>
          <w:lang w:val="de-DE"/>
        </w:rPr>
        <w:t>(2) Für Einzel-</w:t>
      </w:r>
      <w:r w:rsidR="003765F7">
        <w:rPr>
          <w:lang w:val="de-DE"/>
        </w:rPr>
        <w:t xml:space="preserve"> und </w:t>
      </w:r>
      <w:r w:rsidRPr="00E41DA3">
        <w:rPr>
          <w:lang w:val="de-DE"/>
        </w:rPr>
        <w:t>Paarberatungen ist das Beratungshonorar direkt im Anschluss an</w:t>
      </w:r>
      <w:r w:rsidR="0004284C">
        <w:rPr>
          <w:lang w:val="de-DE"/>
        </w:rPr>
        <w:t xml:space="preserve"> </w:t>
      </w:r>
      <w:r w:rsidRPr="00E41DA3">
        <w:rPr>
          <w:lang w:val="de-DE"/>
        </w:rPr>
        <w:t xml:space="preserve">die Beratung in bar </w:t>
      </w:r>
      <w:r w:rsidR="0004284C">
        <w:rPr>
          <w:lang w:val="de-DE"/>
        </w:rPr>
        <w:t xml:space="preserve">oder per PayPal </w:t>
      </w:r>
      <w:r w:rsidRPr="00E41DA3">
        <w:rPr>
          <w:lang w:val="de-DE"/>
        </w:rPr>
        <w:t>zu zahlen.</w:t>
      </w:r>
    </w:p>
    <w:p w14:paraId="26137F82" w14:textId="6C94C295" w:rsidR="00E41DA3" w:rsidRDefault="00E41DA3" w:rsidP="0004284C">
      <w:r w:rsidRPr="00E41DA3">
        <w:rPr>
          <w:lang w:val="de-DE"/>
        </w:rPr>
        <w:t>(3) Für Test-/Mietpakete</w:t>
      </w:r>
      <w:r w:rsidR="0004284C">
        <w:rPr>
          <w:lang w:val="de-DE"/>
        </w:rPr>
        <w:t xml:space="preserve"> </w:t>
      </w:r>
      <w:r w:rsidRPr="00E41DA3">
        <w:rPr>
          <w:lang w:val="de-DE"/>
        </w:rPr>
        <w:t>und Workshops</w:t>
      </w:r>
      <w:r w:rsidR="003765F7">
        <w:rPr>
          <w:lang w:val="de-DE"/>
        </w:rPr>
        <w:t>/Gruppenberatungen</w:t>
      </w:r>
      <w:r w:rsidRPr="00E41DA3">
        <w:rPr>
          <w:lang w:val="de-DE"/>
        </w:rPr>
        <w:t xml:space="preserve"> gilt Vorkasse. Der</w:t>
      </w:r>
      <w:r w:rsidR="0004284C">
        <w:rPr>
          <w:lang w:val="de-DE"/>
        </w:rPr>
        <w:t xml:space="preserve"> </w:t>
      </w:r>
      <w:r w:rsidRPr="00E41DA3">
        <w:rPr>
          <w:lang w:val="de-DE"/>
        </w:rPr>
        <w:t>Kunde hat die Möglichkeit, per</w:t>
      </w:r>
      <w:r w:rsidR="0004284C">
        <w:rPr>
          <w:lang w:val="de-DE"/>
        </w:rPr>
        <w:t xml:space="preserve"> </w:t>
      </w:r>
      <w:r w:rsidRPr="00E41DA3">
        <w:rPr>
          <w:lang w:val="de-DE"/>
        </w:rPr>
        <w:t>Überweisung, bar oder per Pay</w:t>
      </w:r>
      <w:r w:rsidR="0004284C">
        <w:rPr>
          <w:lang w:val="de-DE"/>
        </w:rPr>
        <w:t>P</w:t>
      </w:r>
      <w:r w:rsidRPr="00E41DA3">
        <w:rPr>
          <w:lang w:val="de-DE"/>
        </w:rPr>
        <w:t>al zu bezahlen.</w:t>
      </w:r>
    </w:p>
    <w:p w14:paraId="79725DC8" w14:textId="41424A80" w:rsidR="00E41DA3" w:rsidRPr="00E41DA3" w:rsidRDefault="0004284C" w:rsidP="0004284C">
      <w:pPr>
        <w:rPr>
          <w:lang w:val="de-DE"/>
        </w:rPr>
      </w:pPr>
      <w:r>
        <w:rPr>
          <w:color w:val="323335"/>
          <w:shd w:val="clear" w:color="auto" w:fill="FFFFFF"/>
        </w:rPr>
        <w:t> (4</w:t>
      </w:r>
      <w:r w:rsidRPr="0004284C">
        <w:rPr>
          <w:color w:val="323335"/>
          <w:shd w:val="clear" w:color="auto" w:fill="FFFFFF"/>
          <w:lang w:val="de-DE"/>
        </w:rPr>
        <w:t>) Sollte der Anbieter die Bezahlung per Vorkasse anbieten und der Kunde diese Zahlungsart wählen, hat der Kunde den Rechnungsbetrag innerhalb von fünf Kalendertagen nach Eingang der Bestellung, auf das Konto des Anbieters zu überweisen.</w:t>
      </w:r>
    </w:p>
    <w:p w14:paraId="09826868" w14:textId="2D283C90" w:rsidR="008064FA" w:rsidRPr="0060019E" w:rsidRDefault="008064FA" w:rsidP="0060019E">
      <w:pPr>
        <w:pStyle w:val="berschrift1"/>
        <w:rPr>
          <w:lang w:val="de-DE"/>
        </w:rPr>
      </w:pPr>
      <w:r w:rsidRPr="0060019E">
        <w:rPr>
          <w:lang w:val="de-DE"/>
        </w:rPr>
        <w:t>§5 Rücktritt</w:t>
      </w:r>
    </w:p>
    <w:p w14:paraId="25E75766" w14:textId="77777777" w:rsidR="008064FA" w:rsidRPr="0060019E" w:rsidRDefault="008064FA" w:rsidP="008064FA">
      <w:pPr>
        <w:rPr>
          <w:lang w:val="de-DE"/>
        </w:rPr>
      </w:pPr>
      <w:r w:rsidRPr="0060019E">
        <w:rPr>
          <w:lang w:val="de-DE"/>
        </w:rPr>
        <w:t>(1) Sobald du die Bestätigungsemail von mir erhalten hast, ist deine Teilnahme verbindlich.</w:t>
      </w:r>
    </w:p>
    <w:p w14:paraId="6AEC25EF" w14:textId="1109EDBE" w:rsidR="008064FA" w:rsidRPr="0060019E" w:rsidRDefault="008064FA" w:rsidP="008064FA">
      <w:pPr>
        <w:rPr>
          <w:rFonts w:cs="Times New Roman"/>
          <w:lang w:val="de-DE"/>
        </w:rPr>
      </w:pPr>
      <w:r w:rsidRPr="0060019E">
        <w:rPr>
          <w:lang w:val="de-DE"/>
        </w:rPr>
        <w:t>(2) Einzel- oder Paarberatung:</w:t>
      </w:r>
    </w:p>
    <w:p w14:paraId="00783EF5" w14:textId="1DD9CBBE" w:rsidR="008064FA" w:rsidRPr="0060019E" w:rsidRDefault="008064FA" w:rsidP="008064FA">
      <w:pPr>
        <w:rPr>
          <w:lang w:val="de-DE"/>
        </w:rPr>
      </w:pPr>
      <w:r w:rsidRPr="0060019E">
        <w:rPr>
          <w:lang w:val="de-DE"/>
        </w:rPr>
        <w:t>(2a) Der Kunde hat das Recht, die gebuchte Dienstleistung spätestens 48 Stunden vor dem vereinbarten Termin schriftlich oder telefonisch abzusagen. Ihm entstehen dadurch keine Kosten. </w:t>
      </w:r>
    </w:p>
    <w:p w14:paraId="04C89E05" w14:textId="77777777" w:rsidR="00272A28" w:rsidRDefault="008064FA" w:rsidP="008064FA">
      <w:pPr>
        <w:rPr>
          <w:lang w:val="de-DE"/>
        </w:rPr>
      </w:pPr>
      <w:r w:rsidRPr="0060019E">
        <w:rPr>
          <w:lang w:val="de-DE"/>
        </w:rPr>
        <w:t>(2b) Erfolgt nach Ablauf der 48 Stunden eine Absage, wird dem Kunden eine Beratungsstunde in Rechnung gestellt oder bereits gezahlte Gebühren werden einbehalten. Wird der Termin ohne Absage nicht wahrgenommen, wird dem Kunden eine Beratungsstunde (zzgl. eventueller Fahrtkosten) in Rechnung gestellt. Wird innerhalb von vier Wochen ein Ersatztermin vereinbart, so wird der gezahlte Betrag voll angerechnet.</w:t>
      </w:r>
    </w:p>
    <w:p w14:paraId="613504B4" w14:textId="74769896" w:rsidR="008064FA" w:rsidRPr="0060019E" w:rsidRDefault="008064FA" w:rsidP="008064FA">
      <w:pPr>
        <w:rPr>
          <w:lang w:val="de-DE"/>
        </w:rPr>
      </w:pPr>
      <w:r w:rsidRPr="0060019E">
        <w:rPr>
          <w:lang w:val="de-DE"/>
        </w:rPr>
        <w:t>(3) Stoffwindelworkshops</w:t>
      </w:r>
    </w:p>
    <w:p w14:paraId="216E9612" w14:textId="77777777" w:rsidR="00C9303D" w:rsidRPr="0060019E" w:rsidRDefault="00C9303D" w:rsidP="008064FA">
      <w:pPr>
        <w:rPr>
          <w:rFonts w:ascii="Arial" w:hAnsi="Arial" w:cs="Arial"/>
          <w:color w:val="000000"/>
          <w:sz w:val="27"/>
          <w:szCs w:val="27"/>
          <w:lang w:val="de-DE"/>
        </w:rPr>
      </w:pPr>
      <w:r w:rsidRPr="0060019E">
        <w:rPr>
          <w:lang w:val="de-DE"/>
        </w:rPr>
        <w:t xml:space="preserve">(3a) </w:t>
      </w:r>
      <w:r w:rsidR="008064FA" w:rsidRPr="0060019E">
        <w:rPr>
          <w:lang w:val="de-DE"/>
        </w:rPr>
        <w:t xml:space="preserve">Die Anmeldung zu Stoffwindelworkshops ist verbindlich. </w:t>
      </w:r>
      <w:r w:rsidRPr="0060019E">
        <w:rPr>
          <w:lang w:val="de-DE"/>
        </w:rPr>
        <w:t>Eine Stornierung der Teilnahme ist bis zu 14 Tage vor Veranstaltungstermin kostenlos möglich.</w:t>
      </w:r>
      <w:r w:rsidRPr="0060019E">
        <w:rPr>
          <w:rFonts w:ascii="Arial" w:hAnsi="Arial" w:cs="Arial"/>
          <w:color w:val="000000"/>
          <w:sz w:val="27"/>
          <w:szCs w:val="27"/>
          <w:lang w:val="de-DE"/>
        </w:rPr>
        <w:t xml:space="preserve"> </w:t>
      </w:r>
    </w:p>
    <w:p w14:paraId="09A6A3A6" w14:textId="3CD410A8" w:rsidR="00C9303D" w:rsidRPr="0060019E" w:rsidRDefault="00C9303D" w:rsidP="008064FA">
      <w:pPr>
        <w:rPr>
          <w:lang w:val="de-DE"/>
        </w:rPr>
      </w:pPr>
      <w:r w:rsidRPr="00F403C7">
        <w:rPr>
          <w:lang w:val="de-DE"/>
        </w:rPr>
        <w:t xml:space="preserve">(3b) Bei einer Stornierung </w:t>
      </w:r>
      <w:r w:rsidR="00F403C7" w:rsidRPr="00F403C7">
        <w:rPr>
          <w:lang w:val="de-DE"/>
        </w:rPr>
        <w:t>im Zeitraum von 14 bis 7 Tage</w:t>
      </w:r>
      <w:r w:rsidRPr="00F403C7">
        <w:rPr>
          <w:lang w:val="de-DE"/>
        </w:rPr>
        <w:t xml:space="preserve"> vor Veranstaltungstermin werden </w:t>
      </w:r>
      <w:r w:rsidR="00F403C7" w:rsidRPr="00F403C7">
        <w:rPr>
          <w:lang w:val="de-DE"/>
        </w:rPr>
        <w:t>50</w:t>
      </w:r>
      <w:r w:rsidRPr="00F403C7">
        <w:rPr>
          <w:lang w:val="de-DE"/>
        </w:rPr>
        <w:t xml:space="preserve"> % des Beitrages fällig</w:t>
      </w:r>
      <w:r w:rsidR="008064FA" w:rsidRPr="00F403C7">
        <w:rPr>
          <w:lang w:val="de-DE"/>
        </w:rPr>
        <w:t>.</w:t>
      </w:r>
      <w:r w:rsidR="008064FA" w:rsidRPr="0060019E">
        <w:rPr>
          <w:lang w:val="de-DE"/>
        </w:rPr>
        <w:t xml:space="preserve"> </w:t>
      </w:r>
    </w:p>
    <w:p w14:paraId="2FD8E4F2" w14:textId="2AD2E63D" w:rsidR="00C9303D" w:rsidRPr="0060019E" w:rsidRDefault="00C9303D" w:rsidP="008064FA">
      <w:pPr>
        <w:rPr>
          <w:lang w:val="de-DE"/>
        </w:rPr>
      </w:pPr>
      <w:r w:rsidRPr="0060019E">
        <w:rPr>
          <w:lang w:val="de-DE"/>
        </w:rPr>
        <w:t>(3</w:t>
      </w:r>
      <w:r w:rsidR="00F403C7">
        <w:rPr>
          <w:lang w:val="de-DE"/>
        </w:rPr>
        <w:t>c</w:t>
      </w:r>
      <w:r w:rsidRPr="0060019E">
        <w:rPr>
          <w:lang w:val="de-DE"/>
        </w:rPr>
        <w:t xml:space="preserve">) Bei einer Stornierung </w:t>
      </w:r>
      <w:r w:rsidR="00F403C7" w:rsidRPr="0060019E">
        <w:rPr>
          <w:lang w:val="de-DE"/>
        </w:rPr>
        <w:t xml:space="preserve">von weniger als 7 Tagen </w:t>
      </w:r>
      <w:r w:rsidRPr="0060019E">
        <w:rPr>
          <w:lang w:val="de-DE"/>
        </w:rPr>
        <w:t xml:space="preserve">Veranstaltungsbeginn wird der gesamte Betrag fällig. </w:t>
      </w:r>
      <w:r w:rsidR="008064FA" w:rsidRPr="0060019E">
        <w:rPr>
          <w:lang w:val="de-DE"/>
        </w:rPr>
        <w:t>Dies gilt auch dann, wenn der Kunde dem Kurs ohne zeitgerechte Abmeldung fernbleibt.</w:t>
      </w:r>
    </w:p>
    <w:p w14:paraId="1AD32622" w14:textId="20233034" w:rsidR="00C9303D" w:rsidRPr="0060019E" w:rsidRDefault="00C9303D" w:rsidP="008064FA">
      <w:pPr>
        <w:rPr>
          <w:lang w:val="de-DE"/>
        </w:rPr>
      </w:pPr>
      <w:r w:rsidRPr="0060019E">
        <w:rPr>
          <w:lang w:val="de-DE"/>
        </w:rPr>
        <w:t>(3</w:t>
      </w:r>
      <w:r w:rsidR="00F403C7">
        <w:rPr>
          <w:lang w:val="de-DE"/>
        </w:rPr>
        <w:t>d</w:t>
      </w:r>
      <w:r w:rsidRPr="0060019E">
        <w:rPr>
          <w:lang w:val="de-DE"/>
        </w:rPr>
        <w:t>) Der Kunde hat die Möglichkeit, eine andere Person zu benennen, die ersatzweise am Workshop teilnimmt, so dass ihm dadurch keine Kosten entstehen.</w:t>
      </w:r>
      <w:r w:rsidR="0060019E" w:rsidRPr="0060019E">
        <w:rPr>
          <w:lang w:val="de-DE"/>
        </w:rPr>
        <w:t xml:space="preserve"> </w:t>
      </w:r>
      <w:r w:rsidRPr="0060019E">
        <w:rPr>
          <w:lang w:val="de-DE"/>
        </w:rPr>
        <w:t>In diesem Fall ist eine Mitteilung mit Namensnennungen und Anschrift erforderlich.</w:t>
      </w:r>
    </w:p>
    <w:p w14:paraId="4A0265E0" w14:textId="4DC0D0FC" w:rsidR="008064FA" w:rsidRDefault="00272A28" w:rsidP="008064FA">
      <w:pPr>
        <w:rPr>
          <w:lang w:val="de-DE"/>
        </w:rPr>
      </w:pPr>
      <w:r>
        <w:rPr>
          <w:lang w:val="de-DE"/>
        </w:rPr>
        <w:t xml:space="preserve">(4) </w:t>
      </w:r>
      <w:r w:rsidR="008064FA" w:rsidRPr="0060019E">
        <w:rPr>
          <w:lang w:val="de-DE"/>
        </w:rPr>
        <w:t>Der Kunde ist verpflichtet, den ausgewiesenen Betrag innerhalb von 14 Tagen nach Erhalt der Rechnung auf das auf der Rechnung angegebene Konto zu überweisen. Die Zahlung ist ab Rechnungsdatum ohne Abzug fällig. Nach Ablauf der Zahlungsfrist kommt der Kunde auch ohne Mahnung in Verzug. </w:t>
      </w:r>
    </w:p>
    <w:p w14:paraId="032DD730" w14:textId="08F56A59" w:rsidR="00272A28" w:rsidRDefault="00272A28" w:rsidP="00272A28">
      <w:pPr>
        <w:rPr>
          <w:color w:val="auto"/>
          <w:lang w:val="de-DE"/>
        </w:rPr>
      </w:pPr>
      <w:r w:rsidRPr="00272A28">
        <w:rPr>
          <w:color w:val="auto"/>
          <w:lang w:val="de-DE"/>
        </w:rPr>
        <w:t>(</w:t>
      </w:r>
      <w:r>
        <w:rPr>
          <w:color w:val="auto"/>
          <w:lang w:val="de-DE"/>
        </w:rPr>
        <w:t>5</w:t>
      </w:r>
      <w:r w:rsidRPr="00272A28">
        <w:rPr>
          <w:color w:val="auto"/>
          <w:lang w:val="de-DE"/>
        </w:rPr>
        <w:t>) Wird ein Workshop oder eine Beratung aufgrund einer zu geringen Zahl von Anmeldungen nicht durchgeführt oder können Teile des Workshops oder der Beratung nicht in der ursprünglich vorgesehenen Form durchgeführt werden (z.B. wegen Verhinderung der Kursleitung oder Schließung von Veranstaltungsräumen), erhalten die Teilnehmenden das bereits entrichtete Entgelt zurück.</w:t>
      </w:r>
    </w:p>
    <w:p w14:paraId="79AD450A" w14:textId="7BA83C52" w:rsidR="00272A28" w:rsidRDefault="00272A28" w:rsidP="008064FA">
      <w:pPr>
        <w:rPr>
          <w:lang w:val="de-DE"/>
        </w:rPr>
      </w:pPr>
      <w:r w:rsidRPr="0060019E">
        <w:rPr>
          <w:lang w:val="de-DE"/>
        </w:rPr>
        <w:t>(</w:t>
      </w:r>
      <w:r>
        <w:rPr>
          <w:lang w:val="de-DE"/>
        </w:rPr>
        <w:t>6</w:t>
      </w:r>
      <w:r w:rsidRPr="0060019E">
        <w:rPr>
          <w:lang w:val="de-DE"/>
        </w:rPr>
        <w:t>) Sollte eine Beratung</w:t>
      </w:r>
      <w:r>
        <w:rPr>
          <w:lang w:val="de-DE"/>
        </w:rPr>
        <w:t xml:space="preserve"> oder </w:t>
      </w:r>
      <w:r w:rsidRPr="0060019E">
        <w:rPr>
          <w:lang w:val="de-DE"/>
        </w:rPr>
        <w:t>ein Workshop z.B. durch Krankheit des Beraters ausfallen, wird dieser Termin nachgeholt. Ist dies nicht möglich, wird die Gebühr für die offenen Termine zurückerstattet.</w:t>
      </w:r>
    </w:p>
    <w:p w14:paraId="001F1818" w14:textId="04BF2257" w:rsidR="00D12DA0" w:rsidRPr="00D12DA0" w:rsidRDefault="00D12DA0" w:rsidP="008064FA">
      <w:pPr>
        <w:rPr>
          <w:lang w:val="de-DE"/>
        </w:rPr>
      </w:pPr>
      <w:r>
        <w:rPr>
          <w:lang w:val="de-DE"/>
        </w:rPr>
        <w:lastRenderedPageBreak/>
        <w:t>(7</w:t>
      </w:r>
      <w:r w:rsidRPr="00D12DA0">
        <w:rPr>
          <w:lang w:val="de-DE"/>
        </w:rPr>
        <w:t>) Der Rücktritt von Test-/</w:t>
      </w:r>
      <w:proofErr w:type="spellStart"/>
      <w:r w:rsidRPr="00D12DA0">
        <w:rPr>
          <w:lang w:val="de-DE"/>
        </w:rPr>
        <w:t>Mietpaketen</w:t>
      </w:r>
      <w:proofErr w:type="spellEnd"/>
      <w:r w:rsidRPr="00D12DA0">
        <w:rPr>
          <w:lang w:val="de-DE"/>
        </w:rPr>
        <w:t xml:space="preserve"> </w:t>
      </w:r>
      <w:proofErr w:type="spellStart"/>
      <w:r w:rsidRPr="00D12DA0">
        <w:rPr>
          <w:lang w:val="de-DE"/>
        </w:rPr>
        <w:t>ist</w:t>
      </w:r>
      <w:proofErr w:type="spellEnd"/>
      <w:r w:rsidRPr="00D12DA0">
        <w:rPr>
          <w:lang w:val="de-DE"/>
        </w:rPr>
        <w:t xml:space="preserve"> in </w:t>
      </w:r>
      <w:proofErr w:type="spellStart"/>
      <w:r w:rsidRPr="00D12DA0">
        <w:rPr>
          <w:lang w:val="de-DE"/>
        </w:rPr>
        <w:t>einem</w:t>
      </w:r>
      <w:proofErr w:type="spellEnd"/>
      <w:r w:rsidRPr="00D12DA0">
        <w:rPr>
          <w:lang w:val="de-DE"/>
        </w:rPr>
        <w:t xml:space="preserve"> </w:t>
      </w:r>
      <w:proofErr w:type="spellStart"/>
      <w:r w:rsidRPr="00D12DA0">
        <w:rPr>
          <w:lang w:val="de-DE"/>
        </w:rPr>
        <w:t>separaten</w:t>
      </w:r>
      <w:proofErr w:type="spellEnd"/>
      <w:r w:rsidRPr="00D12DA0">
        <w:rPr>
          <w:lang w:val="de-DE"/>
        </w:rPr>
        <w:t> </w:t>
      </w:r>
      <w:proofErr w:type="spellStart"/>
      <w:r w:rsidRPr="00D12DA0">
        <w:rPr>
          <w:lang w:val="de-DE"/>
        </w:rPr>
        <w:fldChar w:fldCharType="begin"/>
      </w:r>
      <w:r w:rsidRPr="00D12DA0">
        <w:rPr>
          <w:lang w:val="de-DE"/>
        </w:rPr>
        <w:instrText xml:space="preserve"> HYPERLINK "https://www.stoffwindelberatung-berlin.de/mietvertrag/" \t "_blank" </w:instrText>
      </w:r>
      <w:r w:rsidRPr="00D12DA0">
        <w:rPr>
          <w:lang w:val="de-DE"/>
        </w:rPr>
        <w:fldChar w:fldCharType="separate"/>
      </w:r>
      <w:r w:rsidRPr="00D12DA0">
        <w:rPr>
          <w:lang w:val="de-DE"/>
        </w:rPr>
        <w:t>Nutzungsvertrag</w:t>
      </w:r>
      <w:proofErr w:type="spellEnd"/>
      <w:r w:rsidRPr="00D12DA0">
        <w:rPr>
          <w:lang w:val="de-DE"/>
        </w:rPr>
        <w:t> </w:t>
      </w:r>
      <w:proofErr w:type="spellStart"/>
      <w:r w:rsidRPr="00D12DA0">
        <w:rPr>
          <w:lang w:val="de-DE"/>
        </w:rPr>
        <w:fldChar w:fldCharType="end"/>
      </w:r>
      <w:r w:rsidRPr="00D12DA0">
        <w:rPr>
          <w:lang w:val="de-DE"/>
        </w:rPr>
        <w:t>geregelt</w:t>
      </w:r>
      <w:proofErr w:type="spellEnd"/>
      <w:r w:rsidRPr="00D12DA0">
        <w:rPr>
          <w:lang w:val="de-DE"/>
        </w:rPr>
        <w:t xml:space="preserve">. Eine </w:t>
      </w:r>
      <w:proofErr w:type="spellStart"/>
      <w:r w:rsidRPr="00D12DA0">
        <w:rPr>
          <w:lang w:val="de-DE"/>
        </w:rPr>
        <w:t>Kopie</w:t>
      </w:r>
      <w:proofErr w:type="spellEnd"/>
      <w:r w:rsidRPr="00D12DA0">
        <w:rPr>
          <w:lang w:val="de-DE"/>
        </w:rPr>
        <w:t xml:space="preserve"> </w:t>
      </w:r>
      <w:proofErr w:type="spellStart"/>
      <w:r w:rsidRPr="00D12DA0">
        <w:rPr>
          <w:lang w:val="de-DE"/>
        </w:rPr>
        <w:t>geht</w:t>
      </w:r>
      <w:proofErr w:type="spellEnd"/>
      <w:r w:rsidRPr="00D12DA0">
        <w:rPr>
          <w:lang w:val="de-DE"/>
        </w:rPr>
        <w:t xml:space="preserve"> dem </w:t>
      </w:r>
      <w:proofErr w:type="spellStart"/>
      <w:r w:rsidRPr="00D12DA0">
        <w:rPr>
          <w:lang w:val="de-DE"/>
        </w:rPr>
        <w:t>Kunden</w:t>
      </w:r>
      <w:proofErr w:type="spellEnd"/>
      <w:r w:rsidRPr="00D12DA0">
        <w:rPr>
          <w:lang w:val="de-DE"/>
        </w:rPr>
        <w:t xml:space="preserve"> </w:t>
      </w:r>
      <w:proofErr w:type="spellStart"/>
      <w:r w:rsidRPr="00D12DA0">
        <w:rPr>
          <w:lang w:val="de-DE"/>
        </w:rPr>
        <w:t>nach</w:t>
      </w:r>
      <w:proofErr w:type="spellEnd"/>
      <w:r w:rsidRPr="00D12DA0">
        <w:rPr>
          <w:lang w:val="de-DE"/>
        </w:rPr>
        <w:t xml:space="preserve"> </w:t>
      </w:r>
      <w:proofErr w:type="spellStart"/>
      <w:r w:rsidRPr="00D12DA0">
        <w:rPr>
          <w:lang w:val="de-DE"/>
        </w:rPr>
        <w:t>Abschluss</w:t>
      </w:r>
      <w:proofErr w:type="spellEnd"/>
      <w:r w:rsidRPr="00D12DA0">
        <w:rPr>
          <w:lang w:val="de-DE"/>
        </w:rPr>
        <w:t xml:space="preserve"> des </w:t>
      </w:r>
      <w:proofErr w:type="spellStart"/>
      <w:r w:rsidRPr="00D12DA0">
        <w:rPr>
          <w:lang w:val="de-DE"/>
        </w:rPr>
        <w:t>Mietvertrages</w:t>
      </w:r>
      <w:proofErr w:type="spellEnd"/>
      <w:r w:rsidRPr="00D12DA0">
        <w:rPr>
          <w:lang w:val="de-DE"/>
        </w:rPr>
        <w:t xml:space="preserve"> </w:t>
      </w:r>
      <w:proofErr w:type="spellStart"/>
      <w:r w:rsidRPr="00D12DA0">
        <w:rPr>
          <w:lang w:val="de-DE"/>
        </w:rPr>
        <w:t>zu</w:t>
      </w:r>
      <w:proofErr w:type="spellEnd"/>
      <w:r w:rsidRPr="00D12DA0">
        <w:rPr>
          <w:lang w:val="de-DE"/>
        </w:rPr>
        <w:t>.</w:t>
      </w:r>
    </w:p>
    <w:p w14:paraId="519FBC12" w14:textId="783EE256" w:rsidR="008064FA" w:rsidRDefault="008064FA" w:rsidP="00456131">
      <w:r>
        <w:t>(</w:t>
      </w:r>
      <w:r w:rsidR="00D12DA0">
        <w:t>8</w:t>
      </w:r>
      <w:r>
        <w:t xml:space="preserve">) Der </w:t>
      </w:r>
      <w:proofErr w:type="spellStart"/>
      <w:r>
        <w:t>Rücktritt</w:t>
      </w:r>
      <w:proofErr w:type="spellEnd"/>
      <w:r>
        <w:t xml:space="preserve"> </w:t>
      </w:r>
      <w:proofErr w:type="spellStart"/>
      <w:r>
        <w:t>ist</w:t>
      </w:r>
      <w:proofErr w:type="spellEnd"/>
      <w:r>
        <w:t xml:space="preserve"> </w:t>
      </w:r>
      <w:proofErr w:type="spellStart"/>
      <w:r>
        <w:t>zu</w:t>
      </w:r>
      <w:proofErr w:type="spellEnd"/>
      <w:r>
        <w:t xml:space="preserve"> </w:t>
      </w:r>
      <w:proofErr w:type="spellStart"/>
      <w:r>
        <w:t>richten</w:t>
      </w:r>
      <w:proofErr w:type="spellEnd"/>
      <w:r>
        <w:t xml:space="preserve"> an:</w:t>
      </w:r>
    </w:p>
    <w:p w14:paraId="77FEE09E" w14:textId="2518D5CB" w:rsidR="008064FA" w:rsidRDefault="0060019E" w:rsidP="00456131">
      <w:proofErr w:type="spellStart"/>
      <w:r>
        <w:t>oliFUNt</w:t>
      </w:r>
      <w:proofErr w:type="spellEnd"/>
      <w:r w:rsidR="008064FA">
        <w:t xml:space="preserve"> – </w:t>
      </w:r>
      <w:proofErr w:type="spellStart"/>
      <w:r w:rsidR="008064FA">
        <w:t>Stoffwindelberatung</w:t>
      </w:r>
      <w:proofErr w:type="spellEnd"/>
      <w:r>
        <w:br/>
      </w:r>
      <w:r w:rsidR="00456131">
        <w:t xml:space="preserve">Rebecca </w:t>
      </w:r>
      <w:proofErr w:type="spellStart"/>
      <w:r w:rsidR="00456131">
        <w:t>Ziehe</w:t>
      </w:r>
      <w:proofErr w:type="spellEnd"/>
      <w:r w:rsidR="008064FA">
        <w:br/>
      </w:r>
      <w:proofErr w:type="spellStart"/>
      <w:r w:rsidR="00456131">
        <w:t>Schreiberhauer</w:t>
      </w:r>
      <w:proofErr w:type="spellEnd"/>
      <w:r w:rsidR="00456131">
        <w:t xml:space="preserve"> </w:t>
      </w:r>
      <w:proofErr w:type="spellStart"/>
      <w:r w:rsidR="00456131">
        <w:t>Straße</w:t>
      </w:r>
      <w:proofErr w:type="spellEnd"/>
      <w:r w:rsidR="00456131">
        <w:t xml:space="preserve"> 11</w:t>
      </w:r>
      <w:r w:rsidR="008064FA">
        <w:br/>
        <w:t>1</w:t>
      </w:r>
      <w:r w:rsidR="00456131">
        <w:t>0317</w:t>
      </w:r>
      <w:r w:rsidR="008064FA">
        <w:t xml:space="preserve"> Berlin</w:t>
      </w:r>
    </w:p>
    <w:p w14:paraId="07FC04B0" w14:textId="2712C9A2" w:rsidR="008064FA" w:rsidRDefault="008064FA" w:rsidP="00456131">
      <w:r>
        <w:t xml:space="preserve">E-Mail: </w:t>
      </w:r>
      <w:r w:rsidR="00456131">
        <w:t>rebeccaziehe@gmail.com</w:t>
      </w:r>
      <w:r>
        <w:br/>
        <w:t>Tel. 0176</w:t>
      </w:r>
      <w:r w:rsidR="00456131">
        <w:t xml:space="preserve"> 21610743</w:t>
      </w:r>
    </w:p>
    <w:p w14:paraId="76383C2D" w14:textId="4E62FC9C" w:rsidR="00D12DA0" w:rsidRPr="0060019E" w:rsidRDefault="00D12DA0" w:rsidP="00D12DA0">
      <w:pPr>
        <w:pStyle w:val="berschrift1"/>
        <w:rPr>
          <w:lang w:val="de-DE"/>
        </w:rPr>
      </w:pPr>
      <w:r w:rsidRPr="0060019E">
        <w:rPr>
          <w:lang w:val="de-DE"/>
        </w:rPr>
        <w:t>§</w:t>
      </w:r>
      <w:r>
        <w:rPr>
          <w:lang w:val="de-DE"/>
        </w:rPr>
        <w:t>6</w:t>
      </w:r>
      <w:r w:rsidRPr="0060019E">
        <w:rPr>
          <w:lang w:val="de-DE"/>
        </w:rPr>
        <w:t xml:space="preserve"> </w:t>
      </w:r>
      <w:r>
        <w:rPr>
          <w:lang w:val="de-DE"/>
        </w:rPr>
        <w:t>Haftungsausschluss</w:t>
      </w:r>
    </w:p>
    <w:p w14:paraId="726265DE" w14:textId="1F843372" w:rsidR="00D12DA0" w:rsidRPr="00D12DA0" w:rsidRDefault="00D12DA0" w:rsidP="00D12DA0">
      <w:pPr>
        <w:rPr>
          <w:shd w:val="clear" w:color="auto" w:fill="FFFFFF"/>
          <w:lang w:val="de-DE"/>
        </w:rPr>
      </w:pPr>
      <w:r w:rsidRPr="00D12DA0">
        <w:rPr>
          <w:shd w:val="clear" w:color="auto" w:fill="FFFFFF"/>
          <w:lang w:val="de-DE"/>
        </w:rPr>
        <w:t>(1</w:t>
      </w:r>
      <w:r>
        <w:rPr>
          <w:shd w:val="clear" w:color="auto" w:fill="FFFFFF"/>
          <w:lang w:val="de-DE"/>
        </w:rPr>
        <w:t xml:space="preserve">) </w:t>
      </w:r>
      <w:r w:rsidRPr="00D12DA0">
        <w:rPr>
          <w:shd w:val="clear" w:color="auto" w:fill="FFFFFF"/>
          <w:lang w:val="de-DE"/>
        </w:rPr>
        <w:t xml:space="preserve">Die Teilnahme an der Beratung liegt in der Verantwortung des Kunden. Für Sach- und Personenschäden, die während und nach der Beratung sowie auf Wegen auftreten, übernimmt der Anbieter keine Haftung. </w:t>
      </w:r>
    </w:p>
    <w:p w14:paraId="30CAD26C" w14:textId="77777777" w:rsidR="00D12DA0" w:rsidRDefault="00D12DA0" w:rsidP="00D12DA0">
      <w:pPr>
        <w:rPr>
          <w:shd w:val="clear" w:color="auto" w:fill="FFFFFF"/>
          <w:lang w:val="de-DE"/>
        </w:rPr>
      </w:pPr>
      <w:r>
        <w:rPr>
          <w:shd w:val="clear" w:color="auto" w:fill="FFFFFF"/>
          <w:lang w:val="de-DE"/>
        </w:rPr>
        <w:t xml:space="preserve">(2) </w:t>
      </w:r>
      <w:r w:rsidRPr="00D12DA0">
        <w:rPr>
          <w:shd w:val="clear" w:color="auto" w:fill="FFFFFF"/>
          <w:lang w:val="de-DE"/>
        </w:rPr>
        <w:t xml:space="preserve">Der Kunde verpflichtet sich, vor der Dienstleistung eventuelle gesundheitliche Einschränkungen oder Besonderheiten bei Eltern oder Kind mitzuteilen. Es handelt sich um keine medizinische Beratung. </w:t>
      </w:r>
    </w:p>
    <w:p w14:paraId="4AC491CA" w14:textId="7016862A" w:rsidR="00D12DA0" w:rsidRDefault="00D12DA0" w:rsidP="003765F7">
      <w:pPr>
        <w:rPr>
          <w:shd w:val="clear" w:color="auto" w:fill="FFFFFF"/>
          <w:lang w:val="de-DE"/>
        </w:rPr>
      </w:pPr>
      <w:r>
        <w:rPr>
          <w:shd w:val="clear" w:color="auto" w:fill="FFFFFF"/>
          <w:lang w:val="de-DE"/>
        </w:rPr>
        <w:t xml:space="preserve">(3) </w:t>
      </w:r>
      <w:r w:rsidRPr="00D12DA0">
        <w:rPr>
          <w:shd w:val="clear" w:color="auto" w:fill="FFFFFF"/>
          <w:lang w:val="de-DE"/>
        </w:rPr>
        <w:t>Es liegt in der Verantwortung des Kunden, das Erlernte fachgemäß auszuführen. Für (Folge-)Schäden durch unsachgemäße Nutzung der bereitgestellten und kundeneigenen Stoffwindeln liegt die Haftung bei den entsprechenden Herstellern. Für den Erfolg beim Einsatz des Erlernten wird keine Garantie übernommen.</w:t>
      </w:r>
    </w:p>
    <w:p w14:paraId="3032D403" w14:textId="77777777" w:rsidR="00B96F1D" w:rsidRPr="00B96F1D" w:rsidRDefault="00B96F1D" w:rsidP="00B96F1D">
      <w:pPr>
        <w:pStyle w:val="berschrift1"/>
        <w:rPr>
          <w:lang w:val="de-DE"/>
        </w:rPr>
      </w:pPr>
      <w:r w:rsidRPr="00B96F1D">
        <w:rPr>
          <w:lang w:val="de-DE"/>
        </w:rPr>
        <w:t>§7 Änderung der Allgemeinen Geschäftsbedingungen </w:t>
      </w:r>
    </w:p>
    <w:p w14:paraId="28FC50DB" w14:textId="4850AB7A" w:rsidR="00B96F1D" w:rsidRPr="00B96F1D" w:rsidRDefault="00B96F1D" w:rsidP="00B96F1D">
      <w:pPr>
        <w:rPr>
          <w:rFonts w:cs="Times New Roman"/>
          <w:lang w:val="de-DE"/>
        </w:rPr>
      </w:pPr>
      <w:r w:rsidRPr="00B96F1D">
        <w:rPr>
          <w:lang w:val="de-DE"/>
        </w:rPr>
        <w:t>Die Allgemeinen Geschäftsbedingungen können jederzeit verändert werden. Der Kunde willigt ein, über Änderungen der Allgemeinen Geschäftsbedingungen nur per Veröffentlichung über die Homepage www.</w:t>
      </w:r>
      <w:r>
        <w:rPr>
          <w:lang w:val="de-DE"/>
        </w:rPr>
        <w:t>stoffwindelwickeln-berlin</w:t>
      </w:r>
      <w:r w:rsidRPr="00B96F1D">
        <w:rPr>
          <w:lang w:val="de-DE"/>
        </w:rPr>
        <w:t>.de informiert zu werden. </w:t>
      </w:r>
    </w:p>
    <w:p w14:paraId="2B25FC02" w14:textId="77777777" w:rsidR="00B96F1D" w:rsidRPr="003765F7" w:rsidRDefault="00B96F1D" w:rsidP="003765F7">
      <w:pPr>
        <w:rPr>
          <w:color w:val="6B6B6B"/>
          <w:lang w:val="de-DE"/>
        </w:rPr>
      </w:pPr>
    </w:p>
    <w:p w14:paraId="6BCE8A95" w14:textId="6179B84F" w:rsidR="00D12DA0" w:rsidRPr="0060019E" w:rsidRDefault="00D12DA0" w:rsidP="00D12DA0">
      <w:pPr>
        <w:pStyle w:val="berschrift1"/>
        <w:rPr>
          <w:lang w:val="de-DE"/>
        </w:rPr>
      </w:pPr>
      <w:r w:rsidRPr="0060019E">
        <w:rPr>
          <w:lang w:val="de-DE"/>
        </w:rPr>
        <w:t>§</w:t>
      </w:r>
      <w:r>
        <w:rPr>
          <w:lang w:val="de-DE"/>
        </w:rPr>
        <w:t>7</w:t>
      </w:r>
      <w:r w:rsidRPr="0060019E">
        <w:rPr>
          <w:lang w:val="de-DE"/>
        </w:rPr>
        <w:t xml:space="preserve"> </w:t>
      </w:r>
      <w:r>
        <w:rPr>
          <w:lang w:val="de-DE"/>
        </w:rPr>
        <w:t>Salvatorische Klausel</w:t>
      </w:r>
    </w:p>
    <w:p w14:paraId="4541691B" w14:textId="7C4A5A04" w:rsidR="00D12DA0" w:rsidRPr="003765F7" w:rsidRDefault="00D12DA0" w:rsidP="003765F7">
      <w:pPr>
        <w:rPr>
          <w:lang w:val="de-DE"/>
        </w:rPr>
      </w:pPr>
      <w:r w:rsidRPr="003765F7">
        <w:rPr>
          <w:lang w:val="de-DE"/>
        </w:rPr>
        <w:t>Die Unwirksamkeit einer Bestimmung dieser AGB hat keine Auswirkungen auf die Wirksamkeit</w:t>
      </w:r>
      <w:r w:rsidRPr="003765F7">
        <w:rPr>
          <w:lang w:val="de-DE"/>
        </w:rPr>
        <w:t xml:space="preserve"> </w:t>
      </w:r>
      <w:r w:rsidRPr="003765F7">
        <w:rPr>
          <w:lang w:val="de-DE"/>
        </w:rPr>
        <w:t>der sonstigen Bestimmungen.</w:t>
      </w:r>
    </w:p>
    <w:p w14:paraId="59673A36" w14:textId="46A59EBA" w:rsidR="001A7724" w:rsidRPr="003765F7" w:rsidRDefault="001A7724" w:rsidP="001A7724">
      <w:pPr>
        <w:pStyle w:val="StandardWeb"/>
        <w:spacing w:before="0" w:beforeAutospacing="0" w:after="240" w:afterAutospacing="0"/>
        <w:rPr>
          <w:rFonts w:ascii="Arial" w:hAnsi="Arial" w:cs="Arial"/>
          <w:color w:val="6B6B6B"/>
          <w:sz w:val="27"/>
          <w:szCs w:val="27"/>
          <w:lang w:val="de-DE"/>
        </w:rPr>
      </w:pPr>
    </w:p>
    <w:p w14:paraId="7FF37400" w14:textId="7B82FE69" w:rsidR="001A7724" w:rsidRPr="00CD3FFF" w:rsidRDefault="003765F7" w:rsidP="00CD3FFF">
      <w:pPr>
        <w:rPr>
          <w:lang w:val="de-DE"/>
        </w:rPr>
      </w:pPr>
      <w:proofErr w:type="gramStart"/>
      <w:r w:rsidRPr="003765F7">
        <w:rPr>
          <w:lang w:val="de-DE"/>
        </w:rPr>
        <w:t>Stand</w:t>
      </w:r>
      <w:proofErr w:type="gramEnd"/>
      <w:r w:rsidRPr="003765F7">
        <w:rPr>
          <w:lang w:val="de-DE"/>
        </w:rPr>
        <w:t xml:space="preserve"> 10/2020</w:t>
      </w:r>
    </w:p>
    <w:sectPr w:rsidR="001A7724" w:rsidRPr="00CD3FFF" w:rsidSect="005F2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382A"/>
    <w:multiLevelType w:val="multilevel"/>
    <w:tmpl w:val="DBE6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E2BB8"/>
    <w:multiLevelType w:val="hybridMultilevel"/>
    <w:tmpl w:val="04323184"/>
    <w:lvl w:ilvl="0" w:tplc="6E62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D2980"/>
    <w:multiLevelType w:val="hybridMultilevel"/>
    <w:tmpl w:val="C44C438C"/>
    <w:lvl w:ilvl="0" w:tplc="A10CEA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24D40"/>
    <w:multiLevelType w:val="multilevel"/>
    <w:tmpl w:val="A996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24"/>
    <w:rsid w:val="0004284C"/>
    <w:rsid w:val="00151796"/>
    <w:rsid w:val="001A7724"/>
    <w:rsid w:val="001B6606"/>
    <w:rsid w:val="00272A28"/>
    <w:rsid w:val="002B4480"/>
    <w:rsid w:val="003765F7"/>
    <w:rsid w:val="003E0D18"/>
    <w:rsid w:val="00456131"/>
    <w:rsid w:val="00470A97"/>
    <w:rsid w:val="00486498"/>
    <w:rsid w:val="00593A79"/>
    <w:rsid w:val="005F2AEF"/>
    <w:rsid w:val="0060019E"/>
    <w:rsid w:val="00611D05"/>
    <w:rsid w:val="0068695F"/>
    <w:rsid w:val="006A3F41"/>
    <w:rsid w:val="006B3FDE"/>
    <w:rsid w:val="008064FA"/>
    <w:rsid w:val="00834B21"/>
    <w:rsid w:val="00B3795B"/>
    <w:rsid w:val="00B62DCA"/>
    <w:rsid w:val="00B94ACD"/>
    <w:rsid w:val="00B96F1D"/>
    <w:rsid w:val="00C9303D"/>
    <w:rsid w:val="00CD3FFF"/>
    <w:rsid w:val="00D12DA0"/>
    <w:rsid w:val="00D443D0"/>
    <w:rsid w:val="00D73AED"/>
    <w:rsid w:val="00DA0C8F"/>
    <w:rsid w:val="00E41DA3"/>
    <w:rsid w:val="00E7336A"/>
    <w:rsid w:val="00EC2557"/>
    <w:rsid w:val="00F403C7"/>
    <w:rsid w:val="00F41F77"/>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B3DD"/>
  <w15:chartTrackingRefBased/>
  <w15:docId w15:val="{B76EC9BC-20DE-45E7-8458-CEA1D2C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ACD"/>
  </w:style>
  <w:style w:type="paragraph" w:styleId="berschrift1">
    <w:name w:val="heading 1"/>
    <w:basedOn w:val="Standard"/>
    <w:next w:val="Standard"/>
    <w:link w:val="berschrift1Zchn"/>
    <w:uiPriority w:val="9"/>
    <w:qFormat/>
    <w:rsid w:val="006B3F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1A772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berschrift3">
    <w:name w:val="heading 3"/>
    <w:basedOn w:val="Standard"/>
    <w:next w:val="Standard"/>
    <w:link w:val="berschrift3Zchn"/>
    <w:uiPriority w:val="9"/>
    <w:semiHidden/>
    <w:unhideWhenUsed/>
    <w:qFormat/>
    <w:rsid w:val="006B3F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A7724"/>
    <w:rPr>
      <w:rFonts w:ascii="Times New Roman" w:eastAsia="Times New Roman" w:hAnsi="Times New Roman" w:cs="Times New Roman"/>
      <w:b/>
      <w:bCs/>
      <w:color w:val="auto"/>
      <w:sz w:val="36"/>
      <w:szCs w:val="36"/>
    </w:rPr>
  </w:style>
  <w:style w:type="paragraph" w:styleId="StandardWeb">
    <w:name w:val="Normal (Web)"/>
    <w:basedOn w:val="Standard"/>
    <w:uiPriority w:val="99"/>
    <w:unhideWhenUsed/>
    <w:rsid w:val="001A77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ett">
    <w:name w:val="Strong"/>
    <w:basedOn w:val="Absatz-Standardschriftart"/>
    <w:uiPriority w:val="22"/>
    <w:qFormat/>
    <w:rsid w:val="001A7724"/>
    <w:rPr>
      <w:b/>
      <w:bCs/>
    </w:rPr>
  </w:style>
  <w:style w:type="character" w:styleId="Hyperlink">
    <w:name w:val="Hyperlink"/>
    <w:basedOn w:val="Absatz-Standardschriftart"/>
    <w:uiPriority w:val="99"/>
    <w:unhideWhenUsed/>
    <w:rsid w:val="001A7724"/>
    <w:rPr>
      <w:color w:val="0000FF"/>
      <w:u w:val="single"/>
    </w:rPr>
  </w:style>
  <w:style w:type="paragraph" w:customStyle="1" w:styleId="font8">
    <w:name w:val="font_8"/>
    <w:basedOn w:val="Standard"/>
    <w:rsid w:val="001A77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ixguard">
    <w:name w:val="wixguard"/>
    <w:basedOn w:val="Absatz-Standardschriftart"/>
    <w:rsid w:val="001A7724"/>
  </w:style>
  <w:style w:type="character" w:customStyle="1" w:styleId="berschrift3Zchn">
    <w:name w:val="Überschrift 3 Zchn"/>
    <w:basedOn w:val="Absatz-Standardschriftart"/>
    <w:link w:val="berschrift3"/>
    <w:uiPriority w:val="9"/>
    <w:semiHidden/>
    <w:rsid w:val="006B3FDE"/>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6B3FDE"/>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E7336A"/>
    <w:pPr>
      <w:ind w:left="720"/>
      <w:contextualSpacing/>
    </w:pPr>
  </w:style>
  <w:style w:type="character" w:styleId="NichtaufgelsteErwhnung">
    <w:name w:val="Unresolved Mention"/>
    <w:basedOn w:val="Absatz-Standardschriftart"/>
    <w:uiPriority w:val="99"/>
    <w:semiHidden/>
    <w:unhideWhenUsed/>
    <w:rsid w:val="00D44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721">
      <w:bodyDiv w:val="1"/>
      <w:marLeft w:val="0"/>
      <w:marRight w:val="0"/>
      <w:marTop w:val="0"/>
      <w:marBottom w:val="0"/>
      <w:divBdr>
        <w:top w:val="none" w:sz="0" w:space="0" w:color="auto"/>
        <w:left w:val="none" w:sz="0" w:space="0" w:color="auto"/>
        <w:bottom w:val="none" w:sz="0" w:space="0" w:color="auto"/>
        <w:right w:val="none" w:sz="0" w:space="0" w:color="auto"/>
      </w:divBdr>
    </w:div>
    <w:div w:id="633951098">
      <w:bodyDiv w:val="1"/>
      <w:marLeft w:val="0"/>
      <w:marRight w:val="0"/>
      <w:marTop w:val="0"/>
      <w:marBottom w:val="0"/>
      <w:divBdr>
        <w:top w:val="none" w:sz="0" w:space="0" w:color="auto"/>
        <w:left w:val="none" w:sz="0" w:space="0" w:color="auto"/>
        <w:bottom w:val="none" w:sz="0" w:space="0" w:color="auto"/>
        <w:right w:val="none" w:sz="0" w:space="0" w:color="auto"/>
      </w:divBdr>
    </w:div>
    <w:div w:id="782268548">
      <w:bodyDiv w:val="1"/>
      <w:marLeft w:val="0"/>
      <w:marRight w:val="0"/>
      <w:marTop w:val="0"/>
      <w:marBottom w:val="0"/>
      <w:divBdr>
        <w:top w:val="none" w:sz="0" w:space="0" w:color="auto"/>
        <w:left w:val="none" w:sz="0" w:space="0" w:color="auto"/>
        <w:bottom w:val="none" w:sz="0" w:space="0" w:color="auto"/>
        <w:right w:val="none" w:sz="0" w:space="0" w:color="auto"/>
      </w:divBdr>
    </w:div>
    <w:div w:id="976225339">
      <w:bodyDiv w:val="1"/>
      <w:marLeft w:val="0"/>
      <w:marRight w:val="0"/>
      <w:marTop w:val="0"/>
      <w:marBottom w:val="0"/>
      <w:divBdr>
        <w:top w:val="none" w:sz="0" w:space="0" w:color="auto"/>
        <w:left w:val="none" w:sz="0" w:space="0" w:color="auto"/>
        <w:bottom w:val="none" w:sz="0" w:space="0" w:color="auto"/>
        <w:right w:val="none" w:sz="0" w:space="0" w:color="auto"/>
      </w:divBdr>
    </w:div>
    <w:div w:id="1156409974">
      <w:bodyDiv w:val="1"/>
      <w:marLeft w:val="0"/>
      <w:marRight w:val="0"/>
      <w:marTop w:val="0"/>
      <w:marBottom w:val="0"/>
      <w:divBdr>
        <w:top w:val="none" w:sz="0" w:space="0" w:color="auto"/>
        <w:left w:val="none" w:sz="0" w:space="0" w:color="auto"/>
        <w:bottom w:val="none" w:sz="0" w:space="0" w:color="auto"/>
        <w:right w:val="none" w:sz="0" w:space="0" w:color="auto"/>
      </w:divBdr>
    </w:div>
    <w:div w:id="1534656541">
      <w:bodyDiv w:val="1"/>
      <w:marLeft w:val="0"/>
      <w:marRight w:val="0"/>
      <w:marTop w:val="0"/>
      <w:marBottom w:val="0"/>
      <w:divBdr>
        <w:top w:val="none" w:sz="0" w:space="0" w:color="auto"/>
        <w:left w:val="none" w:sz="0" w:space="0" w:color="auto"/>
        <w:bottom w:val="none" w:sz="0" w:space="0" w:color="auto"/>
        <w:right w:val="none" w:sz="0" w:space="0" w:color="auto"/>
      </w:divBdr>
    </w:div>
    <w:div w:id="1916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ffwindelwickeln-berlin.de" TargetMode="External"/><Relationship Id="rId5" Type="http://schemas.openxmlformats.org/officeDocument/2006/relationships/hyperlink" Target="http://www.stoffwindelwickeln-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Pull</dc:creator>
  <cp:keywords/>
  <dc:description/>
  <cp:lastModifiedBy>Marcus Pull</cp:lastModifiedBy>
  <cp:revision>23</cp:revision>
  <dcterms:created xsi:type="dcterms:W3CDTF">2020-10-03T19:26:00Z</dcterms:created>
  <dcterms:modified xsi:type="dcterms:W3CDTF">2020-10-06T18:33:00Z</dcterms:modified>
</cp:coreProperties>
</file>